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F752BF" w:rsidRPr="00502409" w:rsidTr="00D86AFE">
        <w:tc>
          <w:tcPr>
            <w:tcW w:w="2405" w:type="dxa"/>
          </w:tcPr>
          <w:p w:rsidR="00F752BF" w:rsidRPr="00F723A2" w:rsidRDefault="00F752BF" w:rsidP="00F752BF">
            <w:pPr>
              <w:tabs>
                <w:tab w:val="left" w:pos="2268"/>
              </w:tabs>
              <w:ind w:firstLine="0"/>
              <w:contextualSpacing/>
              <w:rPr>
                <w:rFonts w:asciiTheme="minorHAnsi" w:hAnsiTheme="minorHAnsi" w:cstheme="minorHAnsi"/>
                <w:lang w:val="cs-CZ"/>
              </w:rPr>
            </w:pPr>
            <w:r w:rsidRPr="00F723A2">
              <w:rPr>
                <w:rFonts w:asciiTheme="minorHAnsi" w:hAnsiTheme="minorHAnsi" w:cstheme="minorHAnsi"/>
                <w:lang w:val="cs-CZ"/>
              </w:rPr>
              <w:t>Název:</w:t>
            </w:r>
          </w:p>
        </w:tc>
        <w:tc>
          <w:tcPr>
            <w:tcW w:w="6089" w:type="dxa"/>
          </w:tcPr>
          <w:p w:rsidR="00F752BF" w:rsidRPr="00F752BF" w:rsidRDefault="00F752BF" w:rsidP="00F752BF">
            <w:pPr>
              <w:ind w:firstLine="0"/>
              <w:rPr>
                <w:b/>
              </w:rPr>
            </w:pPr>
            <w:proofErr w:type="spellStart"/>
            <w:r w:rsidRPr="00F752BF">
              <w:rPr>
                <w:b/>
              </w:rPr>
              <w:t>Město</w:t>
            </w:r>
            <w:proofErr w:type="spellEnd"/>
            <w:r w:rsidRPr="00F752BF">
              <w:rPr>
                <w:b/>
              </w:rPr>
              <w:t xml:space="preserve"> </w:t>
            </w:r>
            <w:proofErr w:type="spellStart"/>
            <w:r w:rsidRPr="00F752BF">
              <w:rPr>
                <w:b/>
              </w:rPr>
              <w:t>Nové</w:t>
            </w:r>
            <w:proofErr w:type="spellEnd"/>
            <w:r w:rsidRPr="00F752BF">
              <w:rPr>
                <w:b/>
              </w:rPr>
              <w:t xml:space="preserve"> </w:t>
            </w:r>
            <w:proofErr w:type="spellStart"/>
            <w:r w:rsidRPr="00F752BF">
              <w:rPr>
                <w:b/>
              </w:rPr>
              <w:t>Sedlo</w:t>
            </w:r>
            <w:proofErr w:type="spellEnd"/>
          </w:p>
        </w:tc>
      </w:tr>
      <w:tr w:rsidR="00F752BF" w:rsidRPr="008F7358" w:rsidTr="00D86AFE">
        <w:tc>
          <w:tcPr>
            <w:tcW w:w="2405" w:type="dxa"/>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Sídlo:</w:t>
            </w:r>
          </w:p>
        </w:tc>
        <w:tc>
          <w:tcPr>
            <w:tcW w:w="6089" w:type="dxa"/>
          </w:tcPr>
          <w:p w:rsidR="00F752BF" w:rsidRPr="00CD603B" w:rsidRDefault="00F752BF" w:rsidP="00F752BF">
            <w:pPr>
              <w:spacing w:after="0"/>
              <w:ind w:firstLine="0"/>
            </w:pPr>
            <w:proofErr w:type="spellStart"/>
            <w:r w:rsidRPr="00CD603B">
              <w:t>Masarykova</w:t>
            </w:r>
            <w:proofErr w:type="spellEnd"/>
            <w:r w:rsidRPr="00CD603B">
              <w:t xml:space="preserve"> 502, 357 34 </w:t>
            </w:r>
            <w:proofErr w:type="spellStart"/>
            <w:r w:rsidRPr="00CD603B">
              <w:t>Nové</w:t>
            </w:r>
            <w:proofErr w:type="spellEnd"/>
            <w:r w:rsidRPr="00CD603B">
              <w:t xml:space="preserve"> </w:t>
            </w:r>
            <w:proofErr w:type="spellStart"/>
            <w:r w:rsidRPr="00CD603B">
              <w:t>Sedlo</w:t>
            </w:r>
            <w:proofErr w:type="spellEnd"/>
          </w:p>
        </w:tc>
      </w:tr>
      <w:tr w:rsidR="00F752BF" w:rsidRPr="008F7358" w:rsidTr="00135754">
        <w:trPr>
          <w:trHeight w:val="80"/>
        </w:trPr>
        <w:tc>
          <w:tcPr>
            <w:tcW w:w="2405" w:type="dxa"/>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IČ:</w:t>
            </w:r>
          </w:p>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DIČ:</w:t>
            </w:r>
          </w:p>
        </w:tc>
        <w:tc>
          <w:tcPr>
            <w:tcW w:w="6089" w:type="dxa"/>
          </w:tcPr>
          <w:p w:rsidR="00F752BF" w:rsidRDefault="00F752BF" w:rsidP="00F752BF">
            <w:pPr>
              <w:spacing w:after="0"/>
              <w:ind w:firstLine="0"/>
            </w:pPr>
            <w:r w:rsidRPr="00CD603B">
              <w:t xml:space="preserve">00259527 </w:t>
            </w:r>
          </w:p>
          <w:p w:rsidR="00F752BF" w:rsidRPr="00CD603B" w:rsidRDefault="00F752BF" w:rsidP="00F752BF">
            <w:pPr>
              <w:spacing w:after="0"/>
              <w:ind w:firstLine="0"/>
            </w:pPr>
            <w:r w:rsidRPr="00CD603B">
              <w:t>CZ00259527</w:t>
            </w:r>
          </w:p>
        </w:tc>
      </w:tr>
      <w:tr w:rsidR="00F752BF" w:rsidRPr="008F7358" w:rsidTr="00D86AFE">
        <w:tc>
          <w:tcPr>
            <w:tcW w:w="2405" w:type="dxa"/>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Statutární zástupce:</w:t>
            </w:r>
          </w:p>
        </w:tc>
        <w:tc>
          <w:tcPr>
            <w:tcW w:w="6089" w:type="dxa"/>
          </w:tcPr>
          <w:p w:rsidR="00F752BF" w:rsidRPr="00CD603B" w:rsidRDefault="00F752BF" w:rsidP="00F752BF">
            <w:pPr>
              <w:spacing w:after="0"/>
              <w:ind w:firstLine="0"/>
            </w:pPr>
            <w:proofErr w:type="spellStart"/>
            <w:r w:rsidRPr="00F752BF">
              <w:t>Ing</w:t>
            </w:r>
            <w:proofErr w:type="spellEnd"/>
            <w:r w:rsidRPr="00F752BF">
              <w:t xml:space="preserve">. </w:t>
            </w:r>
            <w:proofErr w:type="spellStart"/>
            <w:r w:rsidRPr="00F752BF">
              <w:t>Věra</w:t>
            </w:r>
            <w:proofErr w:type="spellEnd"/>
            <w:r w:rsidRPr="00F752BF">
              <w:t xml:space="preserve"> </w:t>
            </w:r>
            <w:proofErr w:type="spellStart"/>
            <w:r w:rsidRPr="00F752BF">
              <w:t>Baumanová</w:t>
            </w:r>
            <w:proofErr w:type="spellEnd"/>
            <w:r w:rsidRPr="00F752BF">
              <w:t xml:space="preserve">, </w:t>
            </w:r>
            <w:proofErr w:type="spellStart"/>
            <w:r w:rsidRPr="00F752BF">
              <w:t>starostka</w:t>
            </w:r>
            <w:proofErr w:type="spellEnd"/>
            <w:r w:rsidRPr="00F752BF">
              <w:t xml:space="preserve"> </w:t>
            </w:r>
            <w:proofErr w:type="spellStart"/>
            <w:r w:rsidRPr="00F752BF">
              <w:t>města</w:t>
            </w:r>
            <w:proofErr w:type="spellEnd"/>
          </w:p>
        </w:tc>
      </w:tr>
      <w:tr w:rsidR="00F752BF" w:rsidRPr="00502409" w:rsidTr="00C76F82">
        <w:tc>
          <w:tcPr>
            <w:tcW w:w="2405" w:type="dxa"/>
            <w:shd w:val="clear" w:color="auto" w:fill="auto"/>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Bankovní spojení:</w:t>
            </w:r>
          </w:p>
        </w:tc>
        <w:tc>
          <w:tcPr>
            <w:tcW w:w="6089" w:type="dxa"/>
          </w:tcPr>
          <w:p w:rsidR="00F752BF" w:rsidRPr="00CD603B" w:rsidRDefault="00F752BF" w:rsidP="00F752BF">
            <w:pPr>
              <w:spacing w:after="0"/>
              <w:ind w:firstLine="0"/>
            </w:pPr>
            <w:r w:rsidRPr="00F752BF">
              <w:t>ČNB</w:t>
            </w:r>
          </w:p>
        </w:tc>
      </w:tr>
      <w:tr w:rsidR="00F752BF" w:rsidRPr="008F7358" w:rsidTr="00C76F82">
        <w:tc>
          <w:tcPr>
            <w:tcW w:w="2405" w:type="dxa"/>
            <w:shd w:val="clear" w:color="auto" w:fill="auto"/>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Číslo běžného účtu:</w:t>
            </w:r>
          </w:p>
        </w:tc>
        <w:tc>
          <w:tcPr>
            <w:tcW w:w="6089" w:type="dxa"/>
          </w:tcPr>
          <w:p w:rsidR="00F752BF" w:rsidRPr="00CD603B" w:rsidRDefault="00F752BF" w:rsidP="00F752BF">
            <w:pPr>
              <w:spacing w:after="0"/>
              <w:ind w:firstLine="0"/>
            </w:pPr>
            <w:r w:rsidRPr="00F752BF">
              <w:t>94-118391/0710</w:t>
            </w:r>
          </w:p>
        </w:tc>
      </w:tr>
      <w:tr w:rsidR="00F752BF" w:rsidRPr="00292625" w:rsidTr="00C76F82">
        <w:tc>
          <w:tcPr>
            <w:tcW w:w="2405" w:type="dxa"/>
            <w:shd w:val="clear" w:color="auto" w:fill="auto"/>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Kontaktní osoba:</w:t>
            </w:r>
          </w:p>
        </w:tc>
        <w:tc>
          <w:tcPr>
            <w:tcW w:w="6089" w:type="dxa"/>
          </w:tcPr>
          <w:p w:rsidR="00F752BF" w:rsidRPr="00CD603B" w:rsidRDefault="00F752BF" w:rsidP="00F752BF">
            <w:pPr>
              <w:spacing w:after="0"/>
              <w:ind w:firstLine="0"/>
            </w:pPr>
            <w:proofErr w:type="spellStart"/>
            <w:r w:rsidRPr="00CD603B">
              <w:t>Ing</w:t>
            </w:r>
            <w:proofErr w:type="spellEnd"/>
            <w:r w:rsidRPr="00CD603B">
              <w:t xml:space="preserve">. </w:t>
            </w:r>
            <w:proofErr w:type="spellStart"/>
            <w:r w:rsidRPr="00CD603B">
              <w:t>Věra</w:t>
            </w:r>
            <w:proofErr w:type="spellEnd"/>
            <w:r w:rsidRPr="00CD603B">
              <w:t xml:space="preserve"> </w:t>
            </w:r>
            <w:proofErr w:type="spellStart"/>
            <w:r w:rsidRPr="00CD603B">
              <w:t>Baumanová</w:t>
            </w:r>
            <w:proofErr w:type="spellEnd"/>
            <w:r w:rsidRPr="00CD603B">
              <w:t xml:space="preserve">, </w:t>
            </w:r>
            <w:proofErr w:type="spellStart"/>
            <w:r w:rsidRPr="00CD603B">
              <w:t>starostka</w:t>
            </w:r>
            <w:proofErr w:type="spellEnd"/>
            <w:r w:rsidRPr="00CD603B">
              <w:t xml:space="preserve"> </w:t>
            </w:r>
            <w:proofErr w:type="spellStart"/>
            <w:r w:rsidRPr="00CD603B">
              <w:t>města</w:t>
            </w:r>
            <w:proofErr w:type="spellEnd"/>
            <w:r w:rsidRPr="00CD603B">
              <w:t xml:space="preserve"> </w:t>
            </w:r>
          </w:p>
        </w:tc>
      </w:tr>
      <w:tr w:rsidR="00F752BF" w:rsidRPr="00292625" w:rsidTr="00C76F82">
        <w:tc>
          <w:tcPr>
            <w:tcW w:w="2405" w:type="dxa"/>
            <w:shd w:val="clear" w:color="auto" w:fill="auto"/>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Tel:</w:t>
            </w:r>
          </w:p>
        </w:tc>
        <w:tc>
          <w:tcPr>
            <w:tcW w:w="6089" w:type="dxa"/>
          </w:tcPr>
          <w:p w:rsidR="00F752BF" w:rsidRPr="00CD603B" w:rsidRDefault="00F752BF" w:rsidP="00F752BF">
            <w:pPr>
              <w:spacing w:after="0"/>
              <w:ind w:firstLine="0"/>
            </w:pPr>
            <w:r w:rsidRPr="00CD603B">
              <w:t>+420 731 656 280</w:t>
            </w:r>
          </w:p>
        </w:tc>
      </w:tr>
      <w:tr w:rsidR="00F752BF" w:rsidRPr="00292625" w:rsidTr="00C76F82">
        <w:tc>
          <w:tcPr>
            <w:tcW w:w="2405" w:type="dxa"/>
            <w:shd w:val="clear" w:color="auto" w:fill="auto"/>
          </w:tcPr>
          <w:p w:rsidR="00F752BF" w:rsidRPr="00F723A2" w:rsidRDefault="00F752BF" w:rsidP="00F752BF">
            <w:pPr>
              <w:tabs>
                <w:tab w:val="left" w:pos="2268"/>
              </w:tabs>
              <w:spacing w:after="0"/>
              <w:ind w:firstLine="0"/>
              <w:contextualSpacing/>
              <w:rPr>
                <w:rFonts w:asciiTheme="minorHAnsi" w:hAnsiTheme="minorHAnsi" w:cstheme="minorHAnsi"/>
                <w:lang w:val="cs-CZ"/>
              </w:rPr>
            </w:pPr>
            <w:r w:rsidRPr="00F723A2">
              <w:rPr>
                <w:rFonts w:asciiTheme="minorHAnsi" w:hAnsiTheme="minorHAnsi" w:cstheme="minorHAnsi"/>
                <w:lang w:val="cs-CZ"/>
              </w:rPr>
              <w:t>Email:</w:t>
            </w:r>
          </w:p>
        </w:tc>
        <w:tc>
          <w:tcPr>
            <w:tcW w:w="6089" w:type="dxa"/>
          </w:tcPr>
          <w:p w:rsidR="00F752BF" w:rsidRPr="00CD603B" w:rsidRDefault="00F752BF" w:rsidP="00F752BF">
            <w:pPr>
              <w:spacing w:after="0"/>
              <w:ind w:firstLine="0"/>
            </w:pPr>
            <w:r w:rsidRPr="00CD603B">
              <w:t xml:space="preserve">starosta@mestonovesedlo.cz </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0285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F876DD">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F876DD">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Default="00D86AFE" w:rsidP="00CB503C">
      <w:pPr>
        <w:tabs>
          <w:tab w:val="left" w:pos="2268"/>
        </w:tabs>
        <w:ind w:left="851" w:hanging="425"/>
        <w:contextualSpacing/>
        <w:rPr>
          <w:rFonts w:asciiTheme="minorHAnsi" w:hAnsiTheme="minorHAnsi"/>
          <w:lang w:val="cs-CZ"/>
        </w:rPr>
      </w:pPr>
    </w:p>
    <w:p w:rsidR="000C4858" w:rsidRDefault="000C4858"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0C4858" w:rsidRDefault="000C4858" w:rsidP="00AE5650">
      <w:pPr>
        <w:tabs>
          <w:tab w:val="left" w:pos="567"/>
        </w:tabs>
        <w:spacing w:before="120"/>
        <w:ind w:firstLine="0"/>
        <w:contextualSpacing/>
        <w:jc w:val="center"/>
        <w:rPr>
          <w:rFonts w:asciiTheme="minorHAnsi" w:hAnsiTheme="minorHAnsi"/>
          <w:b/>
          <w:spacing w:val="-4"/>
          <w:lang w:val="cs-CZ"/>
        </w:rPr>
      </w:pPr>
    </w:p>
    <w:p w:rsidR="00F82FB1" w:rsidRPr="008F7358" w:rsidRDefault="00F82FB1" w:rsidP="00AE5650">
      <w:pPr>
        <w:tabs>
          <w:tab w:val="left" w:pos="567"/>
        </w:tabs>
        <w:spacing w:before="120"/>
        <w:ind w:firstLine="0"/>
        <w:contextualSpacing/>
        <w:jc w:val="center"/>
        <w:rPr>
          <w:rFonts w:asciiTheme="minorHAnsi" w:hAnsiTheme="minorHAnsi"/>
          <w:b/>
          <w:spacing w:val="-4"/>
          <w:lang w:val="cs-CZ"/>
        </w:rPr>
      </w:pPr>
    </w:p>
    <w:p w:rsidR="00D86AFE"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4A0F43" w:rsidRPr="004A0F43" w:rsidRDefault="004A0F43" w:rsidP="004A0F43">
      <w:pPr>
        <w:autoSpaceDE w:val="0"/>
        <w:autoSpaceDN w:val="0"/>
        <w:adjustRightInd w:val="0"/>
        <w:spacing w:after="0"/>
        <w:ind w:firstLine="0"/>
        <w:jc w:val="center"/>
        <w:rPr>
          <w:rFonts w:eastAsia="Calibri"/>
          <w:sz w:val="32"/>
          <w:szCs w:val="32"/>
          <w:lang w:val="cs-CZ" w:bidi="ar-SA"/>
        </w:rPr>
      </w:pPr>
      <w:r w:rsidRPr="004A0F43">
        <w:rPr>
          <w:rFonts w:eastAsia="Calibri"/>
          <w:sz w:val="32"/>
          <w:szCs w:val="32"/>
          <w:lang w:val="cs-CZ" w:bidi="ar-SA"/>
        </w:rPr>
        <w:t xml:space="preserve">„Rekonstrukce kabelového vedení veřejného osvětlení </w:t>
      </w:r>
    </w:p>
    <w:p w:rsidR="004A0F43" w:rsidRPr="004A0F43" w:rsidRDefault="004A0F43" w:rsidP="004A0F43">
      <w:pPr>
        <w:autoSpaceDE w:val="0"/>
        <w:autoSpaceDN w:val="0"/>
        <w:adjustRightInd w:val="0"/>
        <w:spacing w:after="0"/>
        <w:ind w:firstLine="0"/>
        <w:jc w:val="center"/>
        <w:rPr>
          <w:rFonts w:eastAsia="Calibri"/>
          <w:sz w:val="32"/>
          <w:szCs w:val="32"/>
          <w:lang w:val="cs-CZ" w:bidi="ar-SA"/>
        </w:rPr>
      </w:pPr>
      <w:r>
        <w:rPr>
          <w:rFonts w:eastAsia="Calibri"/>
          <w:sz w:val="32"/>
          <w:szCs w:val="32"/>
          <w:lang w:val="cs-CZ" w:bidi="ar-SA"/>
        </w:rPr>
        <w:t>v ulici Masarykova“</w:t>
      </w:r>
    </w:p>
    <w:p w:rsidR="004A0F43" w:rsidRPr="004A0F43" w:rsidRDefault="004A0F43" w:rsidP="004A0F43">
      <w:pPr>
        <w:autoSpaceDE w:val="0"/>
        <w:autoSpaceDN w:val="0"/>
        <w:adjustRightInd w:val="0"/>
        <w:spacing w:after="0"/>
        <w:ind w:firstLine="0"/>
        <w:rPr>
          <w:rFonts w:eastAsia="Calibri"/>
          <w:sz w:val="32"/>
          <w:szCs w:val="32"/>
          <w:lang w:val="cs-CZ" w:bidi="ar-SA"/>
        </w:rPr>
      </w:pPr>
    </w:p>
    <w:p w:rsidR="004A0F43" w:rsidRPr="004A0F43" w:rsidRDefault="004A0F43" w:rsidP="004A0F43">
      <w:pPr>
        <w:autoSpaceDE w:val="0"/>
        <w:autoSpaceDN w:val="0"/>
        <w:adjustRightInd w:val="0"/>
        <w:spacing w:after="0"/>
        <w:ind w:firstLine="0"/>
        <w:jc w:val="center"/>
        <w:rPr>
          <w:rFonts w:eastAsia="Calibri"/>
          <w:sz w:val="32"/>
          <w:szCs w:val="32"/>
          <w:lang w:val="cs-CZ" w:bidi="ar-SA"/>
        </w:rPr>
      </w:pPr>
    </w:p>
    <w:p w:rsidR="004A0F43" w:rsidRPr="004A0F43" w:rsidRDefault="004A0F43" w:rsidP="004A0F43">
      <w:pPr>
        <w:autoSpaceDE w:val="0"/>
        <w:autoSpaceDN w:val="0"/>
        <w:adjustRightInd w:val="0"/>
        <w:spacing w:after="0"/>
        <w:ind w:firstLine="0"/>
        <w:jc w:val="center"/>
        <w:rPr>
          <w:rFonts w:eastAsia="Calibri"/>
          <w:i/>
          <w:lang w:val="cs-CZ" w:bidi="ar-SA"/>
        </w:rPr>
      </w:pPr>
      <w:r w:rsidRPr="004A0F43">
        <w:rPr>
          <w:rFonts w:eastAsia="Calibri"/>
          <w:i/>
          <w:lang w:val="cs-CZ" w:bidi="ar-SA"/>
        </w:rPr>
        <w:t>Tato veřejná zakázka</w:t>
      </w:r>
    </w:p>
    <w:p w:rsidR="004A0F43" w:rsidRPr="004A0F43" w:rsidRDefault="004A0F43" w:rsidP="004A0F43">
      <w:pPr>
        <w:autoSpaceDE w:val="0"/>
        <w:autoSpaceDN w:val="0"/>
        <w:adjustRightInd w:val="0"/>
        <w:spacing w:after="0"/>
        <w:ind w:firstLine="0"/>
        <w:jc w:val="center"/>
        <w:rPr>
          <w:rFonts w:ascii="Calibri Light" w:hAnsi="Calibri Light" w:cs="Calibri Light"/>
          <w:bCs/>
          <w:i/>
          <w:color w:val="000000"/>
          <w:lang w:val="cs-CZ" w:eastAsia="cs-CZ" w:bidi="ar-SA"/>
        </w:rPr>
      </w:pPr>
      <w:r w:rsidRPr="004A0F43">
        <w:rPr>
          <w:rFonts w:eastAsia="Calibri"/>
          <w:i/>
          <w:lang w:val="cs-CZ" w:bidi="ar-SA"/>
        </w:rPr>
        <w:t>bude spolufinancována ze zdrojů Karlovarského kraje.</w:t>
      </w: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053AC4" w:rsidRPr="00A05CA2" w:rsidRDefault="00C91207" w:rsidP="00A05CA2">
      <w:pPr>
        <w:numPr>
          <w:ilvl w:val="0"/>
          <w:numId w:val="6"/>
        </w:numPr>
        <w:tabs>
          <w:tab w:val="clear" w:pos="720"/>
          <w:tab w:val="num" w:pos="851"/>
          <w:tab w:val="num" w:pos="993"/>
        </w:tabs>
        <w:overflowPunct w:val="0"/>
        <w:autoSpaceDE w:val="0"/>
        <w:autoSpaceDN w:val="0"/>
        <w:adjustRightInd w:val="0"/>
        <w:spacing w:line="240" w:lineRule="atLeast"/>
        <w:ind w:left="851" w:hanging="425"/>
        <w:jc w:val="both"/>
        <w:textAlignment w:val="baseline"/>
        <w:rPr>
          <w:rFonts w:cs="Arial"/>
          <w:b/>
          <w:lang w:val="cs-CZ"/>
        </w:rPr>
      </w:pPr>
      <w:r w:rsidRPr="00B52AEB">
        <w:rPr>
          <w:rFonts w:cs="Arial"/>
          <w:lang w:val="cs-CZ"/>
        </w:rPr>
        <w:t xml:space="preserve">Předmětem </w:t>
      </w:r>
      <w:r w:rsidR="007864B7" w:rsidRPr="00B52AEB">
        <w:rPr>
          <w:rFonts w:cs="Arial"/>
          <w:lang w:val="cs-CZ"/>
        </w:rPr>
        <w:t>plnění je</w:t>
      </w:r>
      <w:r w:rsidR="00B52AEB" w:rsidRPr="00B52AEB">
        <w:rPr>
          <w:rFonts w:cs="Arial"/>
          <w:lang w:val="cs-CZ"/>
        </w:rPr>
        <w:t xml:space="preserve"> </w:t>
      </w:r>
      <w:r w:rsidR="00A05CA2" w:rsidRPr="00A05CA2">
        <w:rPr>
          <w:rFonts w:cs="Arial"/>
          <w:lang w:val="cs-CZ"/>
        </w:rPr>
        <w:t>rekonstrukce kabelového vedení veřejného osvětlení v ulici Masarykova v Novém Sedle.</w:t>
      </w:r>
    </w:p>
    <w:p w:rsidR="006C5DA9" w:rsidRPr="00053AC4" w:rsidRDefault="00842AB2" w:rsidP="00053AC4">
      <w:pPr>
        <w:tabs>
          <w:tab w:val="num" w:pos="993"/>
        </w:tabs>
        <w:overflowPunct w:val="0"/>
        <w:autoSpaceDE w:val="0"/>
        <w:autoSpaceDN w:val="0"/>
        <w:adjustRightInd w:val="0"/>
        <w:spacing w:line="240" w:lineRule="atLeast"/>
        <w:ind w:left="851" w:firstLine="0"/>
        <w:jc w:val="both"/>
        <w:textAlignment w:val="baseline"/>
        <w:rPr>
          <w:rFonts w:cs="Arial"/>
          <w:b/>
          <w:lang w:val="cs-CZ"/>
        </w:rPr>
      </w:pPr>
      <w:r w:rsidRPr="00053AC4">
        <w:rPr>
          <w:lang w:val="cs-CZ" w:eastAsia="cs-CZ"/>
        </w:rPr>
        <w:t xml:space="preserve">Dílo bude provedeno v souladu s projektovou dokumentací a obecně závaznými technickými podmínkami uvedenými v </w:t>
      </w:r>
      <w:r w:rsidR="001B540B" w:rsidRPr="00053AC4">
        <w:rPr>
          <w:lang w:val="cs-CZ" w:eastAsia="cs-CZ"/>
        </w:rPr>
        <w:t>právních</w:t>
      </w:r>
      <w:r w:rsidRPr="00053AC4">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lastRenderedPageBreak/>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9D6F6D" w:rsidRDefault="007864B7" w:rsidP="00F876DD">
      <w:pPr>
        <w:numPr>
          <w:ilvl w:val="0"/>
          <w:numId w:val="6"/>
        </w:numPr>
        <w:tabs>
          <w:tab w:val="clear" w:pos="720"/>
          <w:tab w:val="left" w:pos="851"/>
          <w:tab w:val="num" w:pos="993"/>
        </w:tabs>
        <w:overflowPunct w:val="0"/>
        <w:autoSpaceDE w:val="0"/>
        <w:autoSpaceDN w:val="0"/>
        <w:adjustRightInd w:val="0"/>
        <w:spacing w:line="240" w:lineRule="atLeast"/>
        <w:ind w:left="851" w:hanging="425"/>
        <w:jc w:val="both"/>
        <w:textAlignment w:val="baseline"/>
        <w:rPr>
          <w:rFonts w:asciiTheme="minorHAnsi" w:hAnsiTheme="minorHAnsi"/>
          <w:u w:val="single"/>
          <w:lang w:val="cs-CZ"/>
        </w:rPr>
      </w:pPr>
      <w:r>
        <w:rPr>
          <w:rFonts w:asciiTheme="minorHAnsi" w:hAnsiTheme="minorHAnsi" w:cs="Arial"/>
          <w:u w:val="single"/>
          <w:lang w:val="cs-CZ"/>
        </w:rPr>
        <w:t>Místem</w:t>
      </w:r>
      <w:r w:rsidRPr="007864B7">
        <w:rPr>
          <w:rFonts w:asciiTheme="minorHAnsi" w:hAnsiTheme="minorHAnsi" w:cs="Arial"/>
          <w:u w:val="single"/>
          <w:lang w:val="cs-CZ"/>
        </w:rPr>
        <w:t xml:space="preserve"> </w:t>
      </w:r>
      <w:r w:rsidR="009F65F3" w:rsidRPr="007864B7">
        <w:rPr>
          <w:rFonts w:asciiTheme="minorHAnsi" w:hAnsiTheme="minorHAnsi" w:cs="Arial"/>
          <w:u w:val="single"/>
          <w:lang w:val="cs-CZ"/>
        </w:rPr>
        <w:t xml:space="preserve">plnění </w:t>
      </w:r>
      <w:r w:rsidR="009F65F3" w:rsidRPr="00947866">
        <w:rPr>
          <w:rFonts w:asciiTheme="minorHAnsi" w:hAnsiTheme="minorHAnsi" w:cstheme="minorHAnsi"/>
          <w:u w:val="single"/>
          <w:lang w:val="cs-CZ"/>
        </w:rPr>
        <w:t>zakázky</w:t>
      </w:r>
      <w:r w:rsidR="009F65F3" w:rsidRPr="00947866">
        <w:rPr>
          <w:rFonts w:asciiTheme="minorHAnsi" w:hAnsiTheme="minorHAnsi" w:cstheme="minorHAnsi"/>
          <w:lang w:val="cs-CZ"/>
        </w:rPr>
        <w:t xml:space="preserve"> </w:t>
      </w:r>
      <w:r w:rsidR="009635E6" w:rsidRPr="00947866">
        <w:rPr>
          <w:rFonts w:asciiTheme="minorHAnsi" w:hAnsiTheme="minorHAnsi" w:cstheme="minorHAnsi"/>
          <w:lang w:val="cs-CZ"/>
        </w:rPr>
        <w:t>p. č</w:t>
      </w:r>
      <w:r w:rsidR="00D178FA" w:rsidRPr="00D178FA">
        <w:rPr>
          <w:rFonts w:asciiTheme="minorHAnsi" w:hAnsiTheme="minorHAnsi" w:cstheme="minorHAnsi"/>
          <w:lang w:val="cs-CZ"/>
        </w:rPr>
        <w:t>1313/11, 1313/8, 656/1 a 1313/7 v katastrálním území Nové Sedlo u Lokte</w:t>
      </w:r>
      <w:r w:rsidR="00F35864" w:rsidRPr="001257B1">
        <w:rPr>
          <w:rFonts w:asciiTheme="minorHAnsi" w:hAnsiTheme="minorHAnsi"/>
          <w:lang w:val="cs-CZ"/>
        </w:rPr>
        <w:t xml:space="preserve">. </w:t>
      </w:r>
      <w:r w:rsidR="009F65F3" w:rsidRPr="001257B1">
        <w:rPr>
          <w:rFonts w:asciiTheme="minorHAnsi" w:hAnsiTheme="minorHAnsi"/>
          <w:lang w:val="cs-CZ"/>
        </w:rPr>
        <w:t>Přesné místo plnění je zakresleno v celkové situaci, která je součástí projektové dokumentace</w:t>
      </w:r>
      <w:r w:rsidR="009F65F3"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0B136F"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053AC4">
        <w:rPr>
          <w:rFonts w:asciiTheme="majorHAnsi" w:hAnsiTheme="majorHAnsi"/>
          <w:highlight w:val="cyan"/>
          <w:lang w:val="cs-CZ"/>
        </w:rPr>
        <w:t>……………..2022</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F876DD">
        <w:rPr>
          <w:rFonts w:asciiTheme="majorHAnsi" w:hAnsiTheme="majorHAnsi" w:cs="Arial"/>
          <w:i/>
          <w:iCs/>
          <w:color w:val="0000FF"/>
          <w:lang w:val="cs-CZ"/>
        </w:rPr>
        <w:t>účastník</w:t>
      </w:r>
      <w:r w:rsidR="0024214C" w:rsidRPr="00475CDE">
        <w:rPr>
          <w:rFonts w:asciiTheme="majorHAnsi" w:hAnsiTheme="majorHAnsi" w:cs="Arial"/>
          <w:i/>
          <w:iCs/>
          <w:color w:val="0000FF"/>
          <w:lang w:val="cs-CZ"/>
        </w:rPr>
        <w:t xml:space="preserve"> 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0B136F" w:rsidP="00701252">
      <w:pPr>
        <w:pStyle w:val="Bezmezer"/>
        <w:numPr>
          <w:ilvl w:val="0"/>
          <w:numId w:val="24"/>
        </w:numPr>
        <w:ind w:left="1276" w:hanging="425"/>
        <w:jc w:val="both"/>
        <w:rPr>
          <w:rFonts w:asciiTheme="majorHAnsi" w:hAnsiTheme="majorHAnsi"/>
          <w:lang w:val="cs-CZ"/>
        </w:rPr>
      </w:pPr>
      <w:r>
        <w:rPr>
          <w:lang w:val="cs-CZ"/>
        </w:rPr>
        <w:t>v</w:t>
      </w:r>
      <w:r w:rsidR="00D0584A" w:rsidRPr="00701252">
        <w:rPr>
          <w:lang w:val="cs-CZ"/>
        </w:rPr>
        <w:t>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0C4858" w:rsidRDefault="000C4858" w:rsidP="000C4858">
      <w:pPr>
        <w:tabs>
          <w:tab w:val="left" w:pos="993"/>
        </w:tabs>
        <w:overflowPunct w:val="0"/>
        <w:autoSpaceDE w:val="0"/>
        <w:autoSpaceDN w:val="0"/>
        <w:adjustRightInd w:val="0"/>
        <w:spacing w:before="120" w:after="0" w:line="240" w:lineRule="atLeast"/>
        <w:ind w:left="851" w:firstLine="0"/>
        <w:contextualSpacing/>
        <w:jc w:val="both"/>
        <w:textAlignment w:val="baseline"/>
        <w:rPr>
          <w:lang w:val="cs-CZ"/>
        </w:rPr>
      </w:pPr>
    </w:p>
    <w:p w:rsidR="00304604" w:rsidRPr="008F7358" w:rsidRDefault="00304604" w:rsidP="000C4858">
      <w:pPr>
        <w:tabs>
          <w:tab w:val="left" w:pos="993"/>
        </w:tabs>
        <w:overflowPunct w:val="0"/>
        <w:autoSpaceDE w:val="0"/>
        <w:autoSpaceDN w:val="0"/>
        <w:adjustRightInd w:val="0"/>
        <w:spacing w:before="120" w:after="0" w:line="240" w:lineRule="atLeast"/>
        <w:ind w:left="851" w:firstLine="0"/>
        <w:contextualSpacing/>
        <w:jc w:val="both"/>
        <w:textAlignment w:val="baseline"/>
        <w:rPr>
          <w:lang w:val="cs-CZ"/>
        </w:rPr>
      </w:pP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lastRenderedPageBreak/>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A05CA2" w:rsidRDefault="005374DD" w:rsidP="00A05CA2">
      <w:pPr>
        <w:numPr>
          <w:ilvl w:val="0"/>
          <w:numId w:val="7"/>
        </w:numPr>
        <w:tabs>
          <w:tab w:val="left" w:pos="993"/>
        </w:tabs>
        <w:overflowPunct w:val="0"/>
        <w:autoSpaceDE w:val="0"/>
        <w:autoSpaceDN w:val="0"/>
        <w:adjustRightInd w:val="0"/>
        <w:spacing w:line="240" w:lineRule="atLeast"/>
        <w:jc w:val="both"/>
        <w:textAlignment w:val="baseline"/>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FB4FF2">
        <w:rPr>
          <w:rFonts w:asciiTheme="minorHAnsi" w:hAnsiTheme="minorHAnsi"/>
          <w:lang w:val="cs-CZ"/>
        </w:rPr>
        <w:t>úča</w:t>
      </w:r>
      <w:r w:rsidR="00A86143">
        <w:rPr>
          <w:rFonts w:asciiTheme="minorHAnsi" w:hAnsiTheme="minorHAnsi"/>
          <w:lang w:val="cs-CZ"/>
        </w:rPr>
        <w:t>s</w:t>
      </w:r>
      <w:r w:rsidR="00FB4FF2">
        <w:rPr>
          <w:rFonts w:asciiTheme="minorHAnsi" w:hAnsiTheme="minorHAnsi"/>
          <w:lang w:val="cs-CZ"/>
        </w:rPr>
        <w:t>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proofErr w:type="spellStart"/>
      <w:r w:rsidR="00A05CA2">
        <w:t>Rekonstrukce</w:t>
      </w:r>
      <w:proofErr w:type="spellEnd"/>
      <w:r w:rsidR="00A05CA2">
        <w:t xml:space="preserve"> </w:t>
      </w:r>
      <w:proofErr w:type="spellStart"/>
      <w:r w:rsidR="00A05CA2">
        <w:t>kabelového</w:t>
      </w:r>
      <w:proofErr w:type="spellEnd"/>
      <w:r w:rsidR="00A05CA2">
        <w:t xml:space="preserve"> </w:t>
      </w:r>
      <w:proofErr w:type="spellStart"/>
      <w:r w:rsidR="00A05CA2">
        <w:t>vedení</w:t>
      </w:r>
      <w:proofErr w:type="spellEnd"/>
      <w:r w:rsidR="00A05CA2">
        <w:t xml:space="preserve"> </w:t>
      </w:r>
      <w:proofErr w:type="spellStart"/>
      <w:r w:rsidR="00A05CA2">
        <w:t>veřejného</w:t>
      </w:r>
      <w:proofErr w:type="spellEnd"/>
      <w:r w:rsidR="00A05CA2">
        <w:t xml:space="preserve"> </w:t>
      </w:r>
      <w:proofErr w:type="spellStart"/>
      <w:r w:rsidR="00A05CA2">
        <w:t>osvětlení</w:t>
      </w:r>
      <w:proofErr w:type="spellEnd"/>
      <w:r w:rsidR="00A05CA2">
        <w:t xml:space="preserve"> v </w:t>
      </w:r>
      <w:proofErr w:type="spellStart"/>
      <w:r w:rsidR="00A05CA2">
        <w:t>ulici</w:t>
      </w:r>
      <w:proofErr w:type="spellEnd"/>
      <w:r w:rsidR="00A05CA2">
        <w:t xml:space="preserve"> </w:t>
      </w:r>
      <w:proofErr w:type="spellStart"/>
      <w:r w:rsidR="00A05CA2">
        <w:t>Masarykova</w:t>
      </w:r>
      <w:proofErr w:type="spellEnd"/>
      <w:r w:rsidR="009F65F3" w:rsidRPr="00A05CA2">
        <w:rPr>
          <w:rFonts w:asciiTheme="minorHAnsi" w:hAnsiTheme="minorHAnsi"/>
          <w:lang w:val="cs-CZ"/>
        </w:rPr>
        <w:t xml:space="preserve">“. Oceněný </w:t>
      </w:r>
      <w:r w:rsidR="003C1FBD" w:rsidRPr="00A05CA2">
        <w:rPr>
          <w:rFonts w:asciiTheme="minorHAnsi" w:hAnsiTheme="minorHAnsi"/>
          <w:lang w:val="cs-CZ"/>
        </w:rPr>
        <w:t>položkový rozpočet</w:t>
      </w:r>
      <w:r w:rsidR="009F65F3" w:rsidRPr="00A05CA2">
        <w:rPr>
          <w:rFonts w:asciiTheme="minorHAnsi" w:hAnsiTheme="minorHAnsi"/>
          <w:lang w:val="cs-CZ"/>
        </w:rPr>
        <w:t xml:space="preserve"> tvoří přílohu </w:t>
      </w:r>
      <w:r w:rsidR="003C1FBD" w:rsidRPr="00A05CA2">
        <w:rPr>
          <w:rFonts w:asciiTheme="minorHAnsi" w:hAnsiTheme="minorHAnsi"/>
          <w:lang w:val="cs-CZ"/>
        </w:rPr>
        <w:t xml:space="preserve">č. 1 </w:t>
      </w:r>
      <w:r w:rsidR="009F65F3" w:rsidRPr="00A05CA2">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656589">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F876DD">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F876DD">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w:t>
      </w:r>
      <w:r w:rsidR="007A7449">
        <w:rPr>
          <w:i/>
          <w:lang w:val="cs-CZ"/>
        </w:rPr>
        <w:tab/>
      </w:r>
      <w:r w:rsidRPr="008F7358">
        <w:rPr>
          <w:i/>
          <w:lang w:val="cs-CZ"/>
        </w:rPr>
        <w:t>(dále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7A7449" w:rsidRDefault="00F013AD" w:rsidP="007A7449">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r w:rsidRPr="007A7449">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lastRenderedPageBreak/>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947866" w:rsidRDefault="009811A5" w:rsidP="004C2270">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947866" w:rsidRPr="004C2270" w:rsidRDefault="00947866" w:rsidP="00947866">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AE2C9A">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w:t>
      </w:r>
      <w:r w:rsidR="000C4858">
        <w:rPr>
          <w:rFonts w:cs="Verdana"/>
          <w:bCs/>
          <w:lang w:val="cs-CZ"/>
        </w:rPr>
        <w:t>ho dokladu.</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Default="009B2C0F" w:rsidP="006277DA">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EB7BDD" w:rsidRPr="006277DA" w:rsidRDefault="00EB7BDD" w:rsidP="007A7449">
      <w:pPr>
        <w:ind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1D0168" w:rsidRDefault="000B7051" w:rsidP="002E400B">
      <w:pPr>
        <w:pStyle w:val="Bezmezer"/>
        <w:numPr>
          <w:ilvl w:val="0"/>
          <w:numId w:val="0"/>
        </w:numPr>
        <w:ind w:left="709"/>
        <w:jc w:val="both"/>
        <w:rPr>
          <w:lang w:val="cs-CZ"/>
        </w:rPr>
      </w:pPr>
      <w:r w:rsidRPr="001D0168">
        <w:rPr>
          <w:b/>
          <w:lang w:val="cs-CZ"/>
        </w:rPr>
        <w:t>Zahájení prací:</w:t>
      </w:r>
      <w:r w:rsidRPr="001D0168">
        <w:rPr>
          <w:lang w:val="cs-CZ"/>
        </w:rPr>
        <w:t xml:space="preserve"> </w:t>
      </w:r>
      <w:r w:rsidRPr="001D0168">
        <w:rPr>
          <w:lang w:val="cs-CZ"/>
        </w:rPr>
        <w:tab/>
      </w:r>
      <w:r w:rsidR="005E35A7" w:rsidRPr="001D0168">
        <w:rPr>
          <w:lang w:val="cs-CZ"/>
        </w:rPr>
        <w:t xml:space="preserve">       </w:t>
      </w:r>
      <w:r w:rsidR="00973152" w:rsidRPr="001D0168">
        <w:rPr>
          <w:lang w:val="cs-CZ"/>
        </w:rPr>
        <w:tab/>
      </w:r>
      <w:r w:rsidR="00947866">
        <w:rPr>
          <w:b/>
          <w:lang w:val="cs-CZ"/>
        </w:rPr>
        <w:t>ihned po podpisu smlouvy</w:t>
      </w:r>
    </w:p>
    <w:p w:rsidR="00E926F8" w:rsidRPr="001D0168" w:rsidRDefault="00E926F8" w:rsidP="00E926F8">
      <w:pPr>
        <w:pStyle w:val="Bezmezer"/>
        <w:numPr>
          <w:ilvl w:val="0"/>
          <w:numId w:val="0"/>
        </w:numPr>
        <w:ind w:left="709"/>
        <w:jc w:val="both"/>
        <w:rPr>
          <w:rFonts w:asciiTheme="minorHAnsi" w:hAnsiTheme="minorHAnsi"/>
          <w:bCs/>
          <w:lang w:val="cs-CZ"/>
        </w:rPr>
      </w:pPr>
      <w:r w:rsidRPr="001D0168">
        <w:rPr>
          <w:lang w:val="cs-CZ"/>
        </w:rPr>
        <w:t xml:space="preserve">Jakékoliv </w:t>
      </w:r>
      <w:r w:rsidRPr="001D0168">
        <w:rPr>
          <w:rFonts w:asciiTheme="minorHAnsi" w:hAnsiTheme="minorHAnsi"/>
          <w:lang w:val="cs-CZ"/>
        </w:rPr>
        <w:t xml:space="preserve">přerušení prací musí být </w:t>
      </w:r>
      <w:r w:rsidR="008F7358" w:rsidRPr="001D0168">
        <w:rPr>
          <w:rFonts w:asciiTheme="minorHAnsi" w:hAnsiTheme="minorHAnsi"/>
          <w:lang w:val="cs-CZ"/>
        </w:rPr>
        <w:t>objednateli</w:t>
      </w:r>
      <w:r w:rsidRPr="001D0168">
        <w:rPr>
          <w:rFonts w:asciiTheme="minorHAnsi" w:hAnsiTheme="minorHAnsi"/>
          <w:lang w:val="cs-CZ"/>
        </w:rPr>
        <w:t xml:space="preserve"> řádně zdůvodněno, např. technologickými postupy, nepříznivými klimatickými podmínkami apod.</w:t>
      </w:r>
    </w:p>
    <w:p w:rsidR="00E926F8" w:rsidRPr="001D0168"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1D0168">
        <w:rPr>
          <w:rFonts w:asciiTheme="minorHAnsi" w:hAnsiTheme="minorHAnsi"/>
          <w:b/>
          <w:lang w:val="cs-CZ"/>
        </w:rPr>
        <w:t>Ukončení díla</w:t>
      </w:r>
      <w:r w:rsidR="00973152" w:rsidRPr="001D0168">
        <w:rPr>
          <w:rFonts w:asciiTheme="minorHAnsi" w:hAnsiTheme="minorHAnsi"/>
          <w:lang w:val="cs-CZ"/>
        </w:rPr>
        <w:t>:</w:t>
      </w:r>
      <w:r w:rsidR="00973152" w:rsidRPr="001D0168">
        <w:rPr>
          <w:rFonts w:asciiTheme="minorHAnsi" w:hAnsiTheme="minorHAnsi"/>
          <w:lang w:val="cs-CZ"/>
        </w:rPr>
        <w:tab/>
      </w:r>
      <w:r w:rsidR="00973152" w:rsidRPr="001D0168">
        <w:rPr>
          <w:rFonts w:asciiTheme="minorHAnsi" w:hAnsiTheme="minorHAnsi"/>
          <w:lang w:val="cs-CZ"/>
        </w:rPr>
        <w:tab/>
      </w:r>
      <w:r w:rsidR="00516BB0" w:rsidRPr="00516BB0">
        <w:rPr>
          <w:rFonts w:asciiTheme="minorHAnsi" w:hAnsiTheme="minorHAnsi"/>
          <w:b/>
          <w:bCs/>
          <w:lang w:val="cs-CZ"/>
        </w:rPr>
        <w:t>do 2 měsíců od podpisu smlouvy</w:t>
      </w:r>
      <w:bookmarkStart w:id="0" w:name="_GoBack"/>
      <w:bookmarkEnd w:id="0"/>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D00EB9" w:rsidRPr="00D00EB9" w:rsidRDefault="00E926F8" w:rsidP="00D00EB9">
      <w:pPr>
        <w:pStyle w:val="Bezmezer"/>
        <w:numPr>
          <w:ilvl w:val="0"/>
          <w:numId w:val="0"/>
        </w:numPr>
        <w:ind w:left="709"/>
        <w:jc w:val="both"/>
        <w:rPr>
          <w:color w:val="000000"/>
          <w:lang w:val="cs-CZ"/>
        </w:rPr>
      </w:pPr>
      <w:r w:rsidRPr="008F7358">
        <w:rPr>
          <w:lang w:val="cs-CZ"/>
        </w:rPr>
        <w:lastRenderedPageBreak/>
        <w:t>Termín dokončení díla je shodný s </w:t>
      </w:r>
      <w:r w:rsidRPr="008F7358">
        <w:rPr>
          <w:color w:val="000000"/>
          <w:lang w:val="cs-CZ"/>
        </w:rPr>
        <w:t>termínem předání díla bez vad a nedodělků objednateli.</w:t>
      </w:r>
    </w:p>
    <w:p w:rsidR="00AE2C9A" w:rsidRDefault="00AE2C9A" w:rsidP="00AE2C9A">
      <w:pPr>
        <w:pStyle w:val="Bezmezer"/>
        <w:numPr>
          <w:ilvl w:val="0"/>
          <w:numId w:val="0"/>
        </w:numPr>
        <w:ind w:left="709"/>
        <w:jc w:val="both"/>
        <w:rPr>
          <w:lang w:val="cs-CZ"/>
        </w:rPr>
      </w:pPr>
      <w:r>
        <w:rPr>
          <w:lang w:val="cs-CZ"/>
        </w:rPr>
        <w:t xml:space="preserve">Zhotovitel bude při realizaci díla spolupracovat s dodavateli </w:t>
      </w:r>
      <w:r w:rsidR="005D0B15">
        <w:rPr>
          <w:lang w:val="cs-CZ"/>
        </w:rPr>
        <w:t>vybavení a účastnit se společných jednání.</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w:t>
      </w:r>
      <w:r w:rsidR="001F03F3">
        <w:rPr>
          <w:lang w:val="cs-CZ"/>
        </w:rPr>
        <w:t xml:space="preserve">chž finanční objem nepřekročí 5 </w:t>
      </w:r>
      <w:r w:rsidR="006C096D" w:rsidRPr="008F7358">
        <w:rPr>
          <w:lang w:val="cs-CZ"/>
        </w:rPr>
        <w:t>%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254543" w:rsidRPr="00647C42" w:rsidRDefault="00E67D1A" w:rsidP="00254543">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935015" w:rsidRPr="00254543" w:rsidRDefault="00935015" w:rsidP="00E477EB">
      <w:pPr>
        <w:ind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 xml:space="preserve">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w:t>
      </w:r>
      <w:r w:rsidRPr="008F7358">
        <w:rPr>
          <w:lang w:val="cs-CZ"/>
        </w:rPr>
        <w:lastRenderedPageBreak/>
        <w:t>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lastRenderedPageBreak/>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lastRenderedPageBreak/>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234E26" w:rsidRPr="006277DA" w:rsidRDefault="000B7051" w:rsidP="006277DA">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lastRenderedPageBreak/>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B301CC" w:rsidRDefault="00FF0802" w:rsidP="000C4858">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lastRenderedPageBreak/>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w:t>
      </w:r>
      <w:r w:rsidRPr="008F7358">
        <w:rPr>
          <w:rFonts w:asciiTheme="minorHAnsi" w:hAnsiTheme="minorHAnsi"/>
          <w:sz w:val="22"/>
          <w:szCs w:val="22"/>
        </w:rPr>
        <w:lastRenderedPageBreak/>
        <w:t xml:space="preserve">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4F17D2" w:rsidRDefault="000576E4" w:rsidP="006277DA">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 xml:space="preserve">Zápisy do stavebního deníku čitelně zapisuje a podepisuje stavbyvedoucí vždy ten den, kdy byly práce provedeny nebo kdy nastaly okolnosti, které jsou předmětem zápisu. Mimo </w:t>
      </w:r>
      <w:r w:rsidRPr="008F7358">
        <w:rPr>
          <w:lang w:val="cs-CZ"/>
        </w:rPr>
        <w:lastRenderedPageBreak/>
        <w:t>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44207C" w:rsidRPr="008F7358">
        <w:rPr>
          <w:lang w:val="cs-CZ"/>
        </w:rPr>
        <w:t>min. do 31.</w:t>
      </w:r>
      <w:r w:rsidR="00D26CC4">
        <w:rPr>
          <w:lang w:val="cs-CZ"/>
        </w:rPr>
        <w:t xml:space="preserve"> </w:t>
      </w:r>
      <w:r w:rsidR="0044207C" w:rsidRPr="008F7358">
        <w:rPr>
          <w:lang w:val="cs-CZ"/>
        </w:rPr>
        <w:t>12.</w:t>
      </w:r>
      <w:r w:rsidR="00D26CC4">
        <w:rPr>
          <w:lang w:val="cs-CZ"/>
        </w:rPr>
        <w:t xml:space="preserve"> </w:t>
      </w:r>
      <w:r w:rsidR="004C2270">
        <w:rPr>
          <w:lang w:val="cs-CZ"/>
        </w:rPr>
        <w:t>2032</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4C2270">
        <w:rPr>
          <w:lang w:val="cs-CZ"/>
        </w:rPr>
        <w:t>, minimálně však do 31. 12. 2032</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D26CC4">
        <w:rPr>
          <w:lang w:val="cs-CZ"/>
        </w:rPr>
        <w:t xml:space="preserve"> </w:t>
      </w:r>
      <w:r w:rsidRPr="008F7358">
        <w:rPr>
          <w:lang w:val="cs-CZ"/>
        </w:rPr>
        <w:t>12.</w:t>
      </w:r>
      <w:r w:rsidR="00D26CC4">
        <w:rPr>
          <w:lang w:val="cs-CZ"/>
        </w:rPr>
        <w:t xml:space="preserve"> </w:t>
      </w:r>
      <w:r w:rsidR="004C2270">
        <w:rPr>
          <w:lang w:val="cs-CZ"/>
        </w:rPr>
        <w:t>2032</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lastRenderedPageBreak/>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Pr="002A3D73"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Pr="006277DA"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0B7051" w:rsidRPr="008F7358" w:rsidRDefault="000B7051" w:rsidP="000B7051">
      <w:pPr>
        <w:pStyle w:val="Nadpis1"/>
        <w:spacing w:before="240"/>
        <w:ind w:left="4253" w:hanging="3827"/>
        <w:jc w:val="center"/>
        <w:rPr>
          <w:b w:val="0"/>
        </w:rPr>
      </w:pPr>
      <w:r w:rsidRPr="008F7358">
        <w:rPr>
          <w:sz w:val="22"/>
          <w:szCs w:val="22"/>
        </w:rPr>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 xml:space="preserve">Objednatel a zhotovitel se zavazují, že obchodní a stavebně-technické informace, které jim byly svěřeny smluvním partnerem, nezpřístupní třetím osobám bez písemného souhlasu druhého </w:t>
      </w:r>
      <w:r w:rsidRPr="008F7358">
        <w:rPr>
          <w:lang w:val="cs-CZ"/>
        </w:rPr>
        <w:lastRenderedPageBreak/>
        <w:t>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00F82FB1">
        <w:rPr>
          <w:rFonts w:asciiTheme="minorHAnsi" w:hAnsiTheme="minorHAnsi"/>
          <w:b/>
          <w:lang w:val="cs-CZ"/>
        </w:rPr>
        <w:tab/>
      </w:r>
      <w:r w:rsidRPr="00C37C28">
        <w:rPr>
          <w:rFonts w:asciiTheme="minorHAnsi" w:hAnsiTheme="minorHAnsi"/>
          <w:b/>
          <w:lang w:val="cs-CZ"/>
        </w:rPr>
        <w:t>za zhotovitele</w:t>
      </w:r>
    </w:p>
    <w:p w:rsidR="00E5662A" w:rsidRPr="008F7358" w:rsidRDefault="00E5662A" w:rsidP="000B7051">
      <w:pPr>
        <w:ind w:firstLine="0"/>
        <w:contextualSpacing/>
        <w:jc w:val="both"/>
        <w:rPr>
          <w:rFonts w:asciiTheme="minorHAnsi" w:hAnsiTheme="minorHAnsi"/>
          <w:highlight w:val="lightGray"/>
          <w:lang w:val="cs-CZ"/>
        </w:rPr>
      </w:pPr>
    </w:p>
    <w:p w:rsidR="00F723A2" w:rsidRPr="00F723A2" w:rsidRDefault="00A05CA2" w:rsidP="00F723A2">
      <w:pPr>
        <w:spacing w:after="0"/>
        <w:ind w:firstLine="0"/>
        <w:contextualSpacing/>
        <w:jc w:val="both"/>
        <w:rPr>
          <w:lang w:val="cs-CZ" w:eastAsia="cs-CZ" w:bidi="ar-SA"/>
        </w:rPr>
      </w:pPr>
      <w:r>
        <w:rPr>
          <w:lang w:val="cs-CZ" w:eastAsia="cs-CZ" w:bidi="ar-SA"/>
        </w:rPr>
        <w:t>V Novém</w:t>
      </w:r>
      <w:r w:rsidR="00F723A2" w:rsidRPr="00F723A2">
        <w:rPr>
          <w:lang w:val="cs-CZ" w:eastAsia="cs-CZ" w:bidi="ar-SA"/>
        </w:rPr>
        <w:t xml:space="preserve"> </w:t>
      </w:r>
      <w:r>
        <w:rPr>
          <w:lang w:val="cs-CZ" w:eastAsia="cs-CZ" w:bidi="ar-SA"/>
        </w:rPr>
        <w:t>Sedle</w:t>
      </w:r>
      <w:r w:rsidR="00F723A2" w:rsidRPr="00F723A2">
        <w:rPr>
          <w:lang w:val="cs-CZ" w:eastAsia="cs-CZ" w:bidi="ar-SA"/>
        </w:rPr>
        <w:t xml:space="preserve"> dne ………………….       </w:t>
      </w:r>
      <w:r w:rsidR="00F723A2" w:rsidRPr="00F723A2">
        <w:rPr>
          <w:lang w:val="cs-CZ" w:eastAsia="cs-CZ" w:bidi="ar-SA"/>
        </w:rPr>
        <w:tab/>
      </w:r>
      <w:r w:rsidR="00F723A2" w:rsidRPr="00F723A2">
        <w:rPr>
          <w:lang w:val="cs-CZ" w:eastAsia="cs-CZ" w:bidi="ar-SA"/>
        </w:rPr>
        <w:tab/>
      </w:r>
      <w:r w:rsidR="00F723A2" w:rsidRPr="00F723A2">
        <w:rPr>
          <w:lang w:val="cs-CZ" w:eastAsia="cs-CZ" w:bidi="ar-SA"/>
        </w:rPr>
        <w:tab/>
        <w:t>V………………………dne…………</w:t>
      </w:r>
    </w:p>
    <w:p w:rsidR="00F723A2" w:rsidRPr="00F723A2" w:rsidRDefault="00F723A2" w:rsidP="00F723A2">
      <w:pPr>
        <w:spacing w:after="0"/>
        <w:ind w:left="851" w:hanging="425"/>
        <w:contextualSpacing/>
        <w:jc w:val="both"/>
        <w:rPr>
          <w:lang w:val="cs-CZ" w:eastAsia="cs-CZ" w:bidi="ar-SA"/>
        </w:rPr>
      </w:pPr>
    </w:p>
    <w:p w:rsidR="00F723A2" w:rsidRPr="00F723A2" w:rsidRDefault="00F723A2" w:rsidP="00F723A2">
      <w:pPr>
        <w:spacing w:after="0"/>
        <w:ind w:firstLine="0"/>
        <w:contextualSpacing/>
        <w:jc w:val="both"/>
        <w:rPr>
          <w:lang w:val="cs-CZ" w:eastAsia="cs-CZ" w:bidi="ar-SA"/>
        </w:rPr>
      </w:pPr>
    </w:p>
    <w:p w:rsidR="00F723A2" w:rsidRPr="00F723A2" w:rsidRDefault="00F723A2" w:rsidP="00F723A2">
      <w:pPr>
        <w:spacing w:after="0"/>
        <w:ind w:firstLine="0"/>
        <w:contextualSpacing/>
        <w:jc w:val="both"/>
        <w:rPr>
          <w:lang w:val="cs-CZ" w:eastAsia="cs-CZ" w:bidi="ar-SA"/>
        </w:rPr>
      </w:pPr>
    </w:p>
    <w:p w:rsidR="00F723A2" w:rsidRPr="00F723A2" w:rsidRDefault="00F723A2" w:rsidP="00F723A2">
      <w:pPr>
        <w:spacing w:after="0"/>
        <w:ind w:firstLine="0"/>
        <w:contextualSpacing/>
        <w:jc w:val="both"/>
        <w:rPr>
          <w:lang w:val="cs-CZ" w:eastAsia="cs-CZ" w:bidi="ar-SA"/>
        </w:rPr>
      </w:pPr>
    </w:p>
    <w:p w:rsidR="00F723A2" w:rsidRPr="00F723A2" w:rsidRDefault="00F723A2" w:rsidP="00F723A2">
      <w:pPr>
        <w:spacing w:after="0"/>
        <w:ind w:firstLine="0"/>
        <w:contextualSpacing/>
        <w:jc w:val="both"/>
        <w:rPr>
          <w:lang w:val="cs-CZ" w:eastAsia="cs-CZ" w:bidi="ar-SA"/>
        </w:rPr>
      </w:pPr>
      <w:r w:rsidRPr="00F723A2">
        <w:rPr>
          <w:lang w:val="cs-CZ" w:eastAsia="cs-CZ" w:bidi="ar-SA"/>
        </w:rPr>
        <w:t xml:space="preserve">……………………………………………………                           </w:t>
      </w:r>
      <w:r w:rsidRPr="00F723A2">
        <w:rPr>
          <w:lang w:val="cs-CZ" w:eastAsia="cs-CZ" w:bidi="ar-SA"/>
        </w:rPr>
        <w:tab/>
        <w:t>……………………………………………………</w:t>
      </w:r>
    </w:p>
    <w:p w:rsidR="00F723A2" w:rsidRPr="00F723A2" w:rsidRDefault="00A05CA2" w:rsidP="00F723A2">
      <w:pPr>
        <w:spacing w:after="0"/>
        <w:ind w:firstLine="0"/>
        <w:contextualSpacing/>
        <w:jc w:val="both"/>
        <w:rPr>
          <w:rFonts w:cs="Arial"/>
          <w:lang w:val="cs-CZ" w:eastAsia="cs-CZ" w:bidi="ar-SA"/>
        </w:rPr>
      </w:pPr>
      <w:r w:rsidRPr="00A05CA2">
        <w:rPr>
          <w:rFonts w:cs="Arial"/>
          <w:b/>
          <w:lang w:val="cs-CZ" w:eastAsia="cs-CZ" w:bidi="ar-SA"/>
        </w:rPr>
        <w:t>Ing. Věra Baumanová</w:t>
      </w:r>
      <w:r w:rsidR="00F723A2" w:rsidRPr="00F723A2">
        <w:rPr>
          <w:rFonts w:cs="Arial"/>
          <w:b/>
          <w:lang w:val="cs-CZ" w:eastAsia="cs-CZ" w:bidi="ar-SA"/>
        </w:rPr>
        <w:tab/>
      </w:r>
      <w:r w:rsidR="00F723A2" w:rsidRPr="00F723A2">
        <w:rPr>
          <w:rFonts w:cs="Arial"/>
          <w:b/>
          <w:lang w:val="cs-CZ" w:eastAsia="cs-CZ" w:bidi="ar-SA"/>
        </w:rPr>
        <w:tab/>
      </w:r>
      <w:r w:rsidR="00F723A2" w:rsidRPr="00F723A2">
        <w:rPr>
          <w:rFonts w:cs="Arial"/>
          <w:b/>
          <w:lang w:val="cs-CZ" w:eastAsia="cs-CZ" w:bidi="ar-SA"/>
        </w:rPr>
        <w:tab/>
      </w:r>
      <w:r w:rsidR="00F723A2" w:rsidRPr="00F723A2">
        <w:rPr>
          <w:rFonts w:cs="Arial"/>
          <w:b/>
          <w:lang w:val="cs-CZ" w:eastAsia="cs-CZ" w:bidi="ar-SA"/>
        </w:rPr>
        <w:tab/>
      </w:r>
      <w:r w:rsidR="00F723A2" w:rsidRPr="00F723A2">
        <w:rPr>
          <w:rFonts w:cs="Arial"/>
          <w:b/>
          <w:lang w:val="cs-CZ" w:eastAsia="cs-CZ" w:bidi="ar-SA"/>
        </w:rPr>
        <w:tab/>
      </w:r>
      <w:r w:rsidR="00F723A2" w:rsidRPr="00F723A2">
        <w:rPr>
          <w:rFonts w:cs="Arial"/>
          <w:i/>
          <w:iCs/>
          <w:color w:val="0000FF"/>
          <w:lang w:val="cs-CZ" w:eastAsia="cs-CZ" w:bidi="ar-SA"/>
        </w:rPr>
        <w:t>(účastník doplní</w:t>
      </w:r>
      <w:r w:rsidR="00F723A2" w:rsidRPr="00F723A2">
        <w:rPr>
          <w:b/>
          <w:bCs/>
          <w:lang w:val="cs-CZ" w:eastAsia="cs-CZ" w:bidi="ar-SA"/>
        </w:rPr>
        <w:t xml:space="preserve"> </w:t>
      </w:r>
      <w:r w:rsidR="00F723A2" w:rsidRPr="00F723A2">
        <w:rPr>
          <w:rFonts w:cs="Arial"/>
          <w:i/>
          <w:iCs/>
          <w:color w:val="0000FF"/>
          <w:lang w:val="cs-CZ" w:eastAsia="cs-CZ" w:bidi="ar-SA"/>
        </w:rPr>
        <w:t>údaje)</w:t>
      </w:r>
    </w:p>
    <w:p w:rsidR="00F723A2" w:rsidRPr="00F723A2" w:rsidRDefault="00F723A2" w:rsidP="00F723A2">
      <w:pPr>
        <w:spacing w:after="0" w:line="360" w:lineRule="auto"/>
        <w:ind w:firstLine="0"/>
        <w:jc w:val="both"/>
        <w:rPr>
          <w:lang w:val="cs-CZ" w:eastAsia="cs-CZ" w:bidi="ar-SA"/>
        </w:rPr>
      </w:pPr>
      <w:r w:rsidRPr="00F723A2">
        <w:rPr>
          <w:rFonts w:cs="Arial"/>
          <w:lang w:val="cs-CZ" w:eastAsia="cs-CZ" w:bidi="ar-SA"/>
        </w:rPr>
        <w:t>starostka města</w:t>
      </w:r>
    </w:p>
    <w:p w:rsidR="001C2508" w:rsidRDefault="001C2508" w:rsidP="00561802">
      <w:pPr>
        <w:autoSpaceDE w:val="0"/>
        <w:autoSpaceDN w:val="0"/>
        <w:adjustRightInd w:val="0"/>
        <w:rPr>
          <w:rFonts w:cs="Arial"/>
          <w:lang w:val="cs-CZ"/>
        </w:rPr>
      </w:pPr>
    </w:p>
    <w:p w:rsidR="006F3828" w:rsidRDefault="006F3828" w:rsidP="00561802">
      <w:pPr>
        <w:autoSpaceDE w:val="0"/>
        <w:autoSpaceDN w:val="0"/>
        <w:adjustRightInd w:val="0"/>
        <w:rPr>
          <w:rFonts w:cs="Arial"/>
          <w:lang w:val="cs-CZ"/>
        </w:rPr>
      </w:pPr>
    </w:p>
    <w:p w:rsidR="00C63E0D" w:rsidRDefault="00C63E0D" w:rsidP="00C63E0D">
      <w:pPr>
        <w:ind w:firstLine="0"/>
        <w:contextualSpacing/>
        <w:jc w:val="both"/>
        <w:rPr>
          <w:rFonts w:asciiTheme="majorHAnsi" w:hAnsiTheme="majorHAnsi" w:cs="Arial"/>
          <w:i/>
          <w:iCs/>
          <w:color w:val="0000FF"/>
          <w:lang w:val="cs-CZ"/>
        </w:rPr>
      </w:pPr>
    </w:p>
    <w:p w:rsidR="00C63E0D" w:rsidRDefault="00C63E0D" w:rsidP="00C63E0D">
      <w:pPr>
        <w:ind w:firstLine="0"/>
        <w:contextualSpacing/>
        <w:jc w:val="both"/>
        <w:rPr>
          <w:rFonts w:asciiTheme="minorHAnsi" w:hAnsiTheme="minorHAnsi"/>
          <w:lang w:val="cs-CZ"/>
        </w:rPr>
      </w:pPr>
    </w:p>
    <w:p w:rsidR="0046491C" w:rsidRPr="001B540B" w:rsidRDefault="0046491C" w:rsidP="00C63E0D">
      <w:pPr>
        <w:autoSpaceDE w:val="0"/>
        <w:autoSpaceDN w:val="0"/>
        <w:adjustRightInd w:val="0"/>
        <w:ind w:left="284" w:firstLine="708"/>
        <w:rPr>
          <w:rStyle w:val="Nadpis2Char"/>
          <w:rFonts w:eastAsia="Times New Roman" w:cs="Arial"/>
          <w:b w:val="0"/>
          <w:bCs w:val="0"/>
          <w:sz w:val="22"/>
          <w:szCs w:val="22"/>
          <w:lang w:val="cs-CZ"/>
        </w:rPr>
      </w:pPr>
    </w:p>
    <w:sectPr w:rsidR="0046491C" w:rsidRPr="001B540B" w:rsidSect="00F752BF">
      <w:footerReference w:type="default" r:id="rId11"/>
      <w:headerReference w:type="first" r:id="rId12"/>
      <w:pgSz w:w="11906" w:h="16838"/>
      <w:pgMar w:top="993" w:right="1417" w:bottom="993" w:left="1134" w:header="426" w:footer="46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24174"/>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516BB0">
          <w:rPr>
            <w:noProof/>
          </w:rPr>
          <w:t>- 6 -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2BF" w:rsidRDefault="00F752BF" w:rsidP="00F752BF">
    <w:pPr>
      <w:pStyle w:val="Zhlav"/>
      <w:ind w:firstLine="0"/>
    </w:pPr>
    <w:r w:rsidRPr="00F752BF">
      <w:rPr>
        <w:rFonts w:ascii="Times New Roman" w:hAnsi="Times New Roman"/>
        <w:noProof/>
        <w:sz w:val="24"/>
        <w:szCs w:val="24"/>
        <w:lang w:val="cs-CZ" w:eastAsia="cs-CZ" w:bidi="ar-SA"/>
      </w:rPr>
      <w:drawing>
        <wp:inline distT="0" distB="0" distL="0" distR="0">
          <wp:extent cx="1484453" cy="685800"/>
          <wp:effectExtent l="0" t="0" r="190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621" cy="68680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5"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8"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1"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4"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5"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3"/>
  </w:num>
  <w:num w:numId="2">
    <w:abstractNumId w:val="18"/>
  </w:num>
  <w:num w:numId="3">
    <w:abstractNumId w:val="37"/>
  </w:num>
  <w:num w:numId="4">
    <w:abstractNumId w:val="2"/>
  </w:num>
  <w:num w:numId="5">
    <w:abstractNumId w:val="19"/>
  </w:num>
  <w:num w:numId="6">
    <w:abstractNumId w:val="16"/>
  </w:num>
  <w:num w:numId="7">
    <w:abstractNumId w:val="11"/>
  </w:num>
  <w:num w:numId="8">
    <w:abstractNumId w:val="5"/>
  </w:num>
  <w:num w:numId="9">
    <w:abstractNumId w:val="30"/>
  </w:num>
  <w:num w:numId="10">
    <w:abstractNumId w:val="3"/>
  </w:num>
  <w:num w:numId="11">
    <w:abstractNumId w:val="45"/>
  </w:num>
  <w:num w:numId="12">
    <w:abstractNumId w:val="33"/>
  </w:num>
  <w:num w:numId="13">
    <w:abstractNumId w:val="42"/>
  </w:num>
  <w:num w:numId="14">
    <w:abstractNumId w:val="9"/>
  </w:num>
  <w:num w:numId="15">
    <w:abstractNumId w:val="39"/>
  </w:num>
  <w:num w:numId="16">
    <w:abstractNumId w:val="8"/>
  </w:num>
  <w:num w:numId="17">
    <w:abstractNumId w:val="26"/>
  </w:num>
  <w:num w:numId="18">
    <w:abstractNumId w:val="15"/>
  </w:num>
  <w:num w:numId="19">
    <w:abstractNumId w:val="36"/>
  </w:num>
  <w:num w:numId="20">
    <w:abstractNumId w:val="31"/>
  </w:num>
  <w:num w:numId="21">
    <w:abstractNumId w:val="29"/>
  </w:num>
  <w:num w:numId="22">
    <w:abstractNumId w:val="6"/>
  </w:num>
  <w:num w:numId="23">
    <w:abstractNumId w:val="24"/>
  </w:num>
  <w:num w:numId="24">
    <w:abstractNumId w:val="44"/>
  </w:num>
  <w:num w:numId="25">
    <w:abstractNumId w:val="0"/>
    <w:lvlOverride w:ilvl="0">
      <w:startOverride w:val="1"/>
    </w:lvlOverride>
  </w:num>
  <w:num w:numId="26">
    <w:abstractNumId w:val="12"/>
  </w:num>
  <w:num w:numId="27">
    <w:abstractNumId w:val="21"/>
  </w:num>
  <w:num w:numId="28">
    <w:abstractNumId w:val="7"/>
  </w:num>
  <w:num w:numId="29">
    <w:abstractNumId w:val="46"/>
  </w:num>
  <w:num w:numId="30">
    <w:abstractNumId w:val="32"/>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8"/>
  </w:num>
  <w:num w:numId="39">
    <w:abstractNumId w:val="40"/>
  </w:num>
  <w:num w:numId="40">
    <w:abstractNumId w:val="41"/>
  </w:num>
  <w:num w:numId="41">
    <w:abstractNumId w:val="35"/>
  </w:num>
  <w:num w:numId="42">
    <w:abstractNumId w:val="10"/>
  </w:num>
  <w:num w:numId="43">
    <w:abstractNumId w:val="14"/>
  </w:num>
  <w:num w:numId="44">
    <w:abstractNumId w:val="23"/>
  </w:num>
  <w:num w:numId="45">
    <w:abstractNumId w:val="34"/>
  </w:num>
  <w:num w:numId="46">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94209">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3AC4"/>
    <w:rsid w:val="000575AE"/>
    <w:rsid w:val="000576E4"/>
    <w:rsid w:val="00061A6A"/>
    <w:rsid w:val="000662CF"/>
    <w:rsid w:val="00070BDB"/>
    <w:rsid w:val="0007396B"/>
    <w:rsid w:val="00077BEF"/>
    <w:rsid w:val="00085A90"/>
    <w:rsid w:val="000866E3"/>
    <w:rsid w:val="00090638"/>
    <w:rsid w:val="00095328"/>
    <w:rsid w:val="000A0ED6"/>
    <w:rsid w:val="000A6B30"/>
    <w:rsid w:val="000B136F"/>
    <w:rsid w:val="000B4A57"/>
    <w:rsid w:val="000B7051"/>
    <w:rsid w:val="000B75F7"/>
    <w:rsid w:val="000C4858"/>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D12"/>
    <w:rsid w:val="00191C55"/>
    <w:rsid w:val="00192377"/>
    <w:rsid w:val="001946FA"/>
    <w:rsid w:val="001A011D"/>
    <w:rsid w:val="001A5996"/>
    <w:rsid w:val="001B12D6"/>
    <w:rsid w:val="001B3233"/>
    <w:rsid w:val="001B4AD0"/>
    <w:rsid w:val="001B540B"/>
    <w:rsid w:val="001C2508"/>
    <w:rsid w:val="001D0168"/>
    <w:rsid w:val="001D02F7"/>
    <w:rsid w:val="001D65DD"/>
    <w:rsid w:val="001F00A1"/>
    <w:rsid w:val="001F03F3"/>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78CD"/>
    <w:rsid w:val="002B3742"/>
    <w:rsid w:val="002C3AA6"/>
    <w:rsid w:val="002C4F97"/>
    <w:rsid w:val="002C7E7F"/>
    <w:rsid w:val="002D2591"/>
    <w:rsid w:val="002D7A89"/>
    <w:rsid w:val="002E1D45"/>
    <w:rsid w:val="002E400B"/>
    <w:rsid w:val="002E6EE0"/>
    <w:rsid w:val="002F2F9F"/>
    <w:rsid w:val="002F6B4C"/>
    <w:rsid w:val="00304604"/>
    <w:rsid w:val="00306955"/>
    <w:rsid w:val="00312B80"/>
    <w:rsid w:val="00316300"/>
    <w:rsid w:val="00316623"/>
    <w:rsid w:val="00316C8F"/>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0F43"/>
    <w:rsid w:val="004A78FA"/>
    <w:rsid w:val="004B5B90"/>
    <w:rsid w:val="004C2270"/>
    <w:rsid w:val="004C6707"/>
    <w:rsid w:val="004C7C9A"/>
    <w:rsid w:val="004D04F9"/>
    <w:rsid w:val="004D057F"/>
    <w:rsid w:val="004D2855"/>
    <w:rsid w:val="004E25DB"/>
    <w:rsid w:val="004E6639"/>
    <w:rsid w:val="004F17D2"/>
    <w:rsid w:val="004F1C76"/>
    <w:rsid w:val="004F3A1C"/>
    <w:rsid w:val="004F45DF"/>
    <w:rsid w:val="00502409"/>
    <w:rsid w:val="00510388"/>
    <w:rsid w:val="00516BB0"/>
    <w:rsid w:val="00520EEB"/>
    <w:rsid w:val="0053231F"/>
    <w:rsid w:val="0053261C"/>
    <w:rsid w:val="005374DD"/>
    <w:rsid w:val="00541FFF"/>
    <w:rsid w:val="00544176"/>
    <w:rsid w:val="005458DA"/>
    <w:rsid w:val="00546235"/>
    <w:rsid w:val="005470E7"/>
    <w:rsid w:val="00550275"/>
    <w:rsid w:val="00561802"/>
    <w:rsid w:val="00572C03"/>
    <w:rsid w:val="00576E29"/>
    <w:rsid w:val="00580F50"/>
    <w:rsid w:val="00584CAD"/>
    <w:rsid w:val="00586153"/>
    <w:rsid w:val="00587BEE"/>
    <w:rsid w:val="005A0D1C"/>
    <w:rsid w:val="005A3276"/>
    <w:rsid w:val="005A40D7"/>
    <w:rsid w:val="005A42A2"/>
    <w:rsid w:val="005B207A"/>
    <w:rsid w:val="005B7319"/>
    <w:rsid w:val="005C0D94"/>
    <w:rsid w:val="005D0B15"/>
    <w:rsid w:val="005D2F11"/>
    <w:rsid w:val="005D5DF8"/>
    <w:rsid w:val="005E0DD6"/>
    <w:rsid w:val="005E35A7"/>
    <w:rsid w:val="005E3D3C"/>
    <w:rsid w:val="005E524A"/>
    <w:rsid w:val="005E67C9"/>
    <w:rsid w:val="005F37DC"/>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589"/>
    <w:rsid w:val="0065675C"/>
    <w:rsid w:val="00657C5A"/>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864B7"/>
    <w:rsid w:val="00792049"/>
    <w:rsid w:val="00796EFE"/>
    <w:rsid w:val="007A09BB"/>
    <w:rsid w:val="007A1AD0"/>
    <w:rsid w:val="007A5FF0"/>
    <w:rsid w:val="007A7449"/>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25F8"/>
    <w:rsid w:val="008C5CEB"/>
    <w:rsid w:val="008C7B33"/>
    <w:rsid w:val="008D033E"/>
    <w:rsid w:val="008D1194"/>
    <w:rsid w:val="008D1FA4"/>
    <w:rsid w:val="008D29EC"/>
    <w:rsid w:val="008E3A27"/>
    <w:rsid w:val="008F02CD"/>
    <w:rsid w:val="008F372B"/>
    <w:rsid w:val="008F7358"/>
    <w:rsid w:val="0090002A"/>
    <w:rsid w:val="00902B6D"/>
    <w:rsid w:val="00903B08"/>
    <w:rsid w:val="009110FD"/>
    <w:rsid w:val="00916906"/>
    <w:rsid w:val="00930B02"/>
    <w:rsid w:val="00935015"/>
    <w:rsid w:val="00937AC1"/>
    <w:rsid w:val="00947866"/>
    <w:rsid w:val="00956544"/>
    <w:rsid w:val="00961AD0"/>
    <w:rsid w:val="009635E6"/>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3F59"/>
    <w:rsid w:val="009C49F2"/>
    <w:rsid w:val="009C56F1"/>
    <w:rsid w:val="009D6F6D"/>
    <w:rsid w:val="009E030C"/>
    <w:rsid w:val="009E1650"/>
    <w:rsid w:val="009E764D"/>
    <w:rsid w:val="009F5A87"/>
    <w:rsid w:val="009F610F"/>
    <w:rsid w:val="009F65F3"/>
    <w:rsid w:val="009F6893"/>
    <w:rsid w:val="00A00316"/>
    <w:rsid w:val="00A04F51"/>
    <w:rsid w:val="00A05CA2"/>
    <w:rsid w:val="00A15F9A"/>
    <w:rsid w:val="00A37E24"/>
    <w:rsid w:val="00A40A0D"/>
    <w:rsid w:val="00A563EF"/>
    <w:rsid w:val="00A60671"/>
    <w:rsid w:val="00A86143"/>
    <w:rsid w:val="00AA080A"/>
    <w:rsid w:val="00AA14A8"/>
    <w:rsid w:val="00AA3A37"/>
    <w:rsid w:val="00AB3300"/>
    <w:rsid w:val="00AC77DB"/>
    <w:rsid w:val="00AC7CF8"/>
    <w:rsid w:val="00AD4587"/>
    <w:rsid w:val="00AE2C9A"/>
    <w:rsid w:val="00AE5650"/>
    <w:rsid w:val="00AE637A"/>
    <w:rsid w:val="00AE7538"/>
    <w:rsid w:val="00AF59D3"/>
    <w:rsid w:val="00AF621E"/>
    <w:rsid w:val="00AF65E1"/>
    <w:rsid w:val="00B00091"/>
    <w:rsid w:val="00B03A45"/>
    <w:rsid w:val="00B04D7D"/>
    <w:rsid w:val="00B112B1"/>
    <w:rsid w:val="00B301CC"/>
    <w:rsid w:val="00B33EED"/>
    <w:rsid w:val="00B33F54"/>
    <w:rsid w:val="00B34B1A"/>
    <w:rsid w:val="00B52AEB"/>
    <w:rsid w:val="00B52B7E"/>
    <w:rsid w:val="00B62402"/>
    <w:rsid w:val="00B63527"/>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0583A"/>
    <w:rsid w:val="00C10C56"/>
    <w:rsid w:val="00C13089"/>
    <w:rsid w:val="00C205B8"/>
    <w:rsid w:val="00C206B3"/>
    <w:rsid w:val="00C21448"/>
    <w:rsid w:val="00C22269"/>
    <w:rsid w:val="00C275D1"/>
    <w:rsid w:val="00C37C28"/>
    <w:rsid w:val="00C454F8"/>
    <w:rsid w:val="00C51716"/>
    <w:rsid w:val="00C63E0D"/>
    <w:rsid w:val="00C651B2"/>
    <w:rsid w:val="00C76F82"/>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0EB9"/>
    <w:rsid w:val="00D04397"/>
    <w:rsid w:val="00D0584A"/>
    <w:rsid w:val="00D07021"/>
    <w:rsid w:val="00D1519C"/>
    <w:rsid w:val="00D178FA"/>
    <w:rsid w:val="00D20B28"/>
    <w:rsid w:val="00D26CC4"/>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477EB"/>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B7BDD"/>
    <w:rsid w:val="00EC45C3"/>
    <w:rsid w:val="00ED3010"/>
    <w:rsid w:val="00EE11EB"/>
    <w:rsid w:val="00EE1412"/>
    <w:rsid w:val="00EE1DAF"/>
    <w:rsid w:val="00EE475B"/>
    <w:rsid w:val="00EE6EA6"/>
    <w:rsid w:val="00EF5496"/>
    <w:rsid w:val="00EF6DA3"/>
    <w:rsid w:val="00EF7463"/>
    <w:rsid w:val="00F013AD"/>
    <w:rsid w:val="00F02859"/>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3A2"/>
    <w:rsid w:val="00F72510"/>
    <w:rsid w:val="00F752BF"/>
    <w:rsid w:val="00F82FB1"/>
    <w:rsid w:val="00F86ED9"/>
    <w:rsid w:val="00F876DD"/>
    <w:rsid w:val="00FA2985"/>
    <w:rsid w:val="00FA5CC3"/>
    <w:rsid w:val="00FB3E61"/>
    <w:rsid w:val="00FB4FF2"/>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94209">
      <o:colormru v:ext="edit" colors="#ab0042,#c3c3c3,#ff88b5"/>
    </o:shapedefaults>
    <o:shapelayout v:ext="edit">
      <o:idmap v:ext="edit" data="1"/>
    </o:shapelayout>
  </w:shapeDefaults>
  <w:decimalSymbol w:val=","/>
  <w:listSeparator w:val=";"/>
  <w14:docId w14:val="5D9423A6"/>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nadpis">
    <w:name w:val="Subtitle"/>
    <w:basedOn w:val="Normln"/>
    <w:next w:val="Normln"/>
    <w:link w:val="Podnadpis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nadpisChar">
    <w:name w:val="Podnadpis Char"/>
    <w:basedOn w:val="Standardnpsmoodstavce"/>
    <w:link w:val="Podnadpis"/>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 w:type="table" w:styleId="Stednmka2">
    <w:name w:val="Medium Grid 2"/>
    <w:basedOn w:val="Normlntabulka"/>
    <w:uiPriority w:val="68"/>
    <w:semiHidden/>
    <w:unhideWhenUsed/>
    <w:rsid w:val="00F82FB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ED53DE4B-0FCE-46EC-83C7-3FE625D87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15</Pages>
  <Words>6975</Words>
  <Characters>41159</Characters>
  <Application>Microsoft Office Word</Application>
  <DocSecurity>0</DocSecurity>
  <Lines>342</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86</cp:revision>
  <cp:lastPrinted>2016-08-23T08:46:00Z</cp:lastPrinted>
  <dcterms:created xsi:type="dcterms:W3CDTF">2017-03-28T08:04:00Z</dcterms:created>
  <dcterms:modified xsi:type="dcterms:W3CDTF">2022-07-07T06:56:00Z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